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F1F26" w:rsidRDefault="00DF1F26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F1F26" w:rsidRPr="006C6300" w:rsidRDefault="00DF1F26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BA4DDB" w:rsidRPr="006C6300" w:rsidRDefault="00BA4DDB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СПОРАЗУМ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између 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>ВЛАДЕ РЕПУБЛИКЕ СРБИЈЕ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и 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>ВЛАДЕ РЕПУБЛИКЕ ТУРСКЕ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о 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outlineLvl w:val="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84" w:right="42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>САРАДЊИ У ОБЛАСТИ ИНОВАЦИЈА</w:t>
      </w:r>
      <w:r w:rsidRPr="006C6300">
        <w:rPr>
          <w:rFonts w:ascii="Times New Roman" w:hAnsi="Times New Roman" w:cs="Times New Roman"/>
          <w:b/>
          <w:sz w:val="26"/>
          <w:szCs w:val="26"/>
          <w:lang w:val="sr-Latn-RS"/>
        </w:rPr>
        <w:t xml:space="preserve"> </w:t>
      </w:r>
      <w:r w:rsidRPr="006C6300">
        <w:rPr>
          <w:rFonts w:ascii="Times New Roman" w:hAnsi="Times New Roman" w:cs="Times New Roman"/>
          <w:b/>
          <w:sz w:val="26"/>
          <w:szCs w:val="26"/>
          <w:lang w:val="sr-Cyrl-RS"/>
        </w:rPr>
        <w:t>У НАПРЕДНИМ ТЕХНОЛОГИЈАМА</w:t>
      </w: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Latn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DE6CF7" w:rsidRPr="006C6300" w:rsidRDefault="00DE6CF7" w:rsidP="00DE6C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</w:p>
    <w:p w:rsidR="00DE6CF7" w:rsidRPr="008007E5" w:rsidRDefault="00DE6CF7" w:rsidP="00DE6CF7">
      <w:pPr>
        <w:pStyle w:val="NormalWeb"/>
        <w:jc w:val="both"/>
      </w:pPr>
      <w:proofErr w:type="spellStart"/>
      <w:r w:rsidRPr="008007E5">
        <w:rPr>
          <w:rStyle w:val="Strong"/>
        </w:rPr>
        <w:t>ИМАЈУЋИ</w:t>
      </w:r>
      <w:proofErr w:type="spellEnd"/>
      <w:r w:rsidRPr="008007E5">
        <w:rPr>
          <w:rStyle w:val="Strong"/>
        </w:rPr>
        <w:t xml:space="preserve"> У </w:t>
      </w:r>
      <w:proofErr w:type="spellStart"/>
      <w:r w:rsidRPr="008007E5">
        <w:rPr>
          <w:rStyle w:val="Strong"/>
        </w:rPr>
        <w:t>ВИДУ</w:t>
      </w:r>
      <w:proofErr w:type="spellEnd"/>
      <w:r w:rsidRPr="008007E5">
        <w:t xml:space="preserve"> </w:t>
      </w:r>
      <w:proofErr w:type="spellStart"/>
      <w:r w:rsidRPr="008007E5">
        <w:t>блиске</w:t>
      </w:r>
      <w:proofErr w:type="spellEnd"/>
      <w:r w:rsidRPr="008007E5">
        <w:t xml:space="preserve"> </w:t>
      </w:r>
      <w:proofErr w:type="spellStart"/>
      <w:r w:rsidRPr="008007E5">
        <w:t>билатералне</w:t>
      </w:r>
      <w:proofErr w:type="spellEnd"/>
      <w:r w:rsidRPr="008007E5">
        <w:t xml:space="preserve"> </w:t>
      </w:r>
      <w:proofErr w:type="spellStart"/>
      <w:r w:rsidRPr="008007E5">
        <w:t>односе</w:t>
      </w:r>
      <w:proofErr w:type="spellEnd"/>
      <w:r w:rsidRPr="008007E5">
        <w:t xml:space="preserve"> и </w:t>
      </w:r>
      <w:proofErr w:type="spellStart"/>
      <w:r w:rsidRPr="008007E5">
        <w:t>досадашњу</w:t>
      </w:r>
      <w:proofErr w:type="spellEnd"/>
      <w:r w:rsidRPr="008007E5">
        <w:t xml:space="preserve"> </w:t>
      </w:r>
      <w:proofErr w:type="spellStart"/>
      <w:r w:rsidRPr="008007E5">
        <w:t>сарадњу</w:t>
      </w:r>
      <w:proofErr w:type="spellEnd"/>
      <w:r w:rsidRPr="008007E5">
        <w:t xml:space="preserve"> </w:t>
      </w:r>
      <w:proofErr w:type="spellStart"/>
      <w:r w:rsidRPr="008007E5">
        <w:t>Владе</w:t>
      </w:r>
      <w:proofErr w:type="spellEnd"/>
      <w:r w:rsidRPr="008007E5">
        <w:t xml:space="preserve"> </w:t>
      </w:r>
      <w:proofErr w:type="spellStart"/>
      <w:r w:rsidRPr="008007E5">
        <w:t>Републике</w:t>
      </w:r>
      <w:proofErr w:type="spellEnd"/>
      <w:r w:rsidRPr="008007E5">
        <w:t xml:space="preserve"> </w:t>
      </w:r>
      <w:proofErr w:type="spellStart"/>
      <w:r w:rsidRPr="008007E5">
        <w:t>Србије</w:t>
      </w:r>
      <w:proofErr w:type="spellEnd"/>
      <w:r w:rsidRPr="008007E5">
        <w:t xml:space="preserve"> и </w:t>
      </w:r>
      <w:proofErr w:type="spellStart"/>
      <w:r w:rsidRPr="008007E5">
        <w:t>Владе</w:t>
      </w:r>
      <w:proofErr w:type="spellEnd"/>
      <w:r w:rsidRPr="008007E5">
        <w:t xml:space="preserve"> </w:t>
      </w:r>
      <w:proofErr w:type="spellStart"/>
      <w:r w:rsidRPr="008007E5">
        <w:t>Републике</w:t>
      </w:r>
      <w:proofErr w:type="spellEnd"/>
      <w:r w:rsidRPr="008007E5">
        <w:t xml:space="preserve"> </w:t>
      </w:r>
      <w:proofErr w:type="spellStart"/>
      <w:r w:rsidRPr="008007E5">
        <w:t>Турске</w:t>
      </w:r>
      <w:proofErr w:type="spellEnd"/>
      <w:r w:rsidRPr="008007E5">
        <w:t xml:space="preserve"> (у </w:t>
      </w:r>
      <w:proofErr w:type="spellStart"/>
      <w:r w:rsidRPr="008007E5">
        <w:t>даљем</w:t>
      </w:r>
      <w:proofErr w:type="spellEnd"/>
      <w:r w:rsidRPr="008007E5">
        <w:t xml:space="preserve"> </w:t>
      </w:r>
      <w:proofErr w:type="spellStart"/>
      <w:r w:rsidRPr="008007E5">
        <w:t>тексту</w:t>
      </w:r>
      <w:proofErr w:type="spellEnd"/>
      <w:r w:rsidRPr="008007E5">
        <w:t xml:space="preserve"> </w:t>
      </w:r>
      <w:proofErr w:type="spellStart"/>
      <w:r w:rsidRPr="008007E5">
        <w:t>Стране</w:t>
      </w:r>
      <w:proofErr w:type="spellEnd"/>
      <w:r w:rsidRPr="008007E5">
        <w:t>);</w:t>
      </w:r>
    </w:p>
    <w:p w:rsidR="00DE6CF7" w:rsidRPr="008007E5" w:rsidRDefault="00DE6CF7" w:rsidP="00DE6CF7">
      <w:pPr>
        <w:pStyle w:val="NormalWeb"/>
        <w:jc w:val="both"/>
      </w:pPr>
      <w:proofErr w:type="spellStart"/>
      <w:r w:rsidRPr="008007E5">
        <w:rPr>
          <w:rStyle w:val="Strong"/>
        </w:rPr>
        <w:t>УЗИМАЈУЋИ</w:t>
      </w:r>
      <w:proofErr w:type="spellEnd"/>
      <w:r w:rsidRPr="008007E5">
        <w:rPr>
          <w:rStyle w:val="Strong"/>
        </w:rPr>
        <w:t xml:space="preserve"> У </w:t>
      </w:r>
      <w:proofErr w:type="spellStart"/>
      <w:r w:rsidRPr="008007E5">
        <w:rPr>
          <w:rStyle w:val="Strong"/>
        </w:rPr>
        <w:t>ОБЗИР</w:t>
      </w:r>
      <w:proofErr w:type="spellEnd"/>
      <w:r w:rsidRPr="008007E5">
        <w:t xml:space="preserve"> </w:t>
      </w:r>
      <w:proofErr w:type="spellStart"/>
      <w:r w:rsidRPr="008007E5">
        <w:t>жељу</w:t>
      </w:r>
      <w:proofErr w:type="spellEnd"/>
      <w:r w:rsidRPr="008007E5">
        <w:t xml:space="preserve"> </w:t>
      </w:r>
      <w:proofErr w:type="spellStart"/>
      <w:r w:rsidRPr="008007E5">
        <w:t>двеју</w:t>
      </w:r>
      <w:proofErr w:type="spellEnd"/>
      <w:r w:rsidRPr="008007E5">
        <w:t xml:space="preserve"> </w:t>
      </w:r>
      <w:proofErr w:type="spellStart"/>
      <w:r w:rsidRPr="008007E5">
        <w:t>земаља</w:t>
      </w:r>
      <w:proofErr w:type="spellEnd"/>
      <w:r w:rsidRPr="008007E5">
        <w:t xml:space="preserve"> </w:t>
      </w:r>
      <w:proofErr w:type="spellStart"/>
      <w:r w:rsidRPr="008007E5">
        <w:t>да</w:t>
      </w:r>
      <w:proofErr w:type="spellEnd"/>
      <w:r w:rsidRPr="008007E5">
        <w:t xml:space="preserve"> </w:t>
      </w:r>
      <w:proofErr w:type="spellStart"/>
      <w:r w:rsidRPr="008007E5">
        <w:t>унапреде</w:t>
      </w:r>
      <w:proofErr w:type="spellEnd"/>
      <w:r w:rsidRPr="008007E5">
        <w:t xml:space="preserve"> </w:t>
      </w:r>
      <w:proofErr w:type="spellStart"/>
      <w:r w:rsidRPr="008007E5">
        <w:t>сарадњу</w:t>
      </w:r>
      <w:proofErr w:type="spellEnd"/>
      <w:r w:rsidRPr="008007E5">
        <w:t xml:space="preserve"> и </w:t>
      </w:r>
      <w:proofErr w:type="spellStart"/>
      <w:r w:rsidRPr="008007E5">
        <w:t>поставе</w:t>
      </w:r>
      <w:proofErr w:type="spellEnd"/>
      <w:r w:rsidRPr="008007E5">
        <w:t xml:space="preserve"> </w:t>
      </w:r>
      <w:proofErr w:type="spellStart"/>
      <w:r w:rsidRPr="008007E5">
        <w:t>институционални</w:t>
      </w:r>
      <w:proofErr w:type="spellEnd"/>
      <w:r w:rsidRPr="008007E5">
        <w:t xml:space="preserve"> </w:t>
      </w:r>
      <w:proofErr w:type="spellStart"/>
      <w:r w:rsidRPr="008007E5">
        <w:t>оквир</w:t>
      </w:r>
      <w:proofErr w:type="spellEnd"/>
      <w:r w:rsidRPr="008007E5">
        <w:t xml:space="preserve"> </w:t>
      </w:r>
      <w:proofErr w:type="spellStart"/>
      <w:r w:rsidRPr="008007E5">
        <w:t>за</w:t>
      </w:r>
      <w:proofErr w:type="spellEnd"/>
      <w:r w:rsidRPr="008007E5">
        <w:t xml:space="preserve"> </w:t>
      </w:r>
      <w:proofErr w:type="spellStart"/>
      <w:r w:rsidRPr="008007E5">
        <w:t>унапређење</w:t>
      </w:r>
      <w:proofErr w:type="spellEnd"/>
      <w:r w:rsidRPr="008007E5">
        <w:t xml:space="preserve"> и </w:t>
      </w:r>
      <w:proofErr w:type="spellStart"/>
      <w:r w:rsidRPr="008007E5">
        <w:t>развој</w:t>
      </w:r>
      <w:proofErr w:type="spellEnd"/>
      <w:r w:rsidRPr="008007E5">
        <w:t xml:space="preserve"> </w:t>
      </w:r>
      <w:proofErr w:type="spellStart"/>
      <w:r w:rsidRPr="008007E5">
        <w:t>сарадње</w:t>
      </w:r>
      <w:proofErr w:type="spellEnd"/>
      <w:r w:rsidRPr="008007E5">
        <w:t xml:space="preserve"> </w:t>
      </w:r>
      <w:proofErr w:type="spellStart"/>
      <w:r w:rsidRPr="008007E5">
        <w:t>две</w:t>
      </w:r>
      <w:proofErr w:type="spellEnd"/>
      <w:r w:rsidRPr="008007E5">
        <w:t xml:space="preserve"> </w:t>
      </w:r>
      <w:proofErr w:type="spellStart"/>
      <w:r w:rsidRPr="008007E5">
        <w:t>пријатељске</w:t>
      </w:r>
      <w:proofErr w:type="spellEnd"/>
      <w:r w:rsidRPr="008007E5">
        <w:t xml:space="preserve"> </w:t>
      </w:r>
      <w:r w:rsidR="00BA4DDB" w:rsidRPr="008007E5">
        <w:br/>
      </w:r>
      <w:proofErr w:type="spellStart"/>
      <w:r w:rsidRPr="008007E5">
        <w:t>државе</w:t>
      </w:r>
      <w:proofErr w:type="spellEnd"/>
      <w:r w:rsidRPr="008007E5">
        <w:t xml:space="preserve"> у </w:t>
      </w:r>
      <w:proofErr w:type="spellStart"/>
      <w:r w:rsidRPr="008007E5">
        <w:t>областима</w:t>
      </w:r>
      <w:proofErr w:type="spellEnd"/>
      <w:r w:rsidRPr="008007E5">
        <w:t xml:space="preserve"> </w:t>
      </w:r>
      <w:proofErr w:type="spellStart"/>
      <w:r w:rsidRPr="008007E5">
        <w:t>од</w:t>
      </w:r>
      <w:proofErr w:type="spellEnd"/>
      <w:r w:rsidRPr="008007E5">
        <w:t xml:space="preserve"> </w:t>
      </w:r>
      <w:proofErr w:type="spellStart"/>
      <w:r w:rsidRPr="008007E5">
        <w:t>значаја</w:t>
      </w:r>
      <w:proofErr w:type="spellEnd"/>
      <w:r w:rsidRPr="008007E5">
        <w:t>;</w:t>
      </w:r>
    </w:p>
    <w:p w:rsidR="00DE6CF7" w:rsidRPr="008007E5" w:rsidRDefault="00DE6CF7" w:rsidP="00DE6CF7">
      <w:pPr>
        <w:pStyle w:val="NormalWeb"/>
        <w:jc w:val="both"/>
      </w:pPr>
      <w:proofErr w:type="spellStart"/>
      <w:r w:rsidRPr="008007E5">
        <w:rPr>
          <w:rStyle w:val="Strong"/>
        </w:rPr>
        <w:t>ПРЕПОЗНАЈУЋИ</w:t>
      </w:r>
      <w:proofErr w:type="spellEnd"/>
      <w:r w:rsidRPr="008007E5">
        <w:t xml:space="preserve"> </w:t>
      </w:r>
      <w:proofErr w:type="spellStart"/>
      <w:r w:rsidRPr="008007E5">
        <w:t>важност</w:t>
      </w:r>
      <w:proofErr w:type="spellEnd"/>
      <w:r w:rsidRPr="008007E5">
        <w:t xml:space="preserve"> </w:t>
      </w:r>
      <w:proofErr w:type="spellStart"/>
      <w:r w:rsidRPr="008007E5">
        <w:t>институција</w:t>
      </w:r>
      <w:proofErr w:type="spellEnd"/>
      <w:r w:rsidRPr="008007E5">
        <w:t xml:space="preserve"> </w:t>
      </w:r>
      <w:proofErr w:type="spellStart"/>
      <w:r w:rsidRPr="008007E5">
        <w:t>земаља</w:t>
      </w:r>
      <w:proofErr w:type="spellEnd"/>
      <w:r w:rsidRPr="008007E5">
        <w:t xml:space="preserve"> у </w:t>
      </w:r>
      <w:proofErr w:type="spellStart"/>
      <w:r w:rsidRPr="008007E5">
        <w:t>развоју</w:t>
      </w:r>
      <w:proofErr w:type="spellEnd"/>
      <w:r w:rsidRPr="008007E5">
        <w:t xml:space="preserve"> </w:t>
      </w:r>
      <w:proofErr w:type="spellStart"/>
      <w:r w:rsidRPr="008007E5">
        <w:t>иновативног</w:t>
      </w:r>
      <w:proofErr w:type="spellEnd"/>
      <w:r w:rsidRPr="008007E5">
        <w:t xml:space="preserve"> </w:t>
      </w:r>
      <w:proofErr w:type="spellStart"/>
      <w:r w:rsidRPr="008007E5">
        <w:t>екосистема</w:t>
      </w:r>
      <w:proofErr w:type="spellEnd"/>
      <w:r w:rsidRPr="008007E5">
        <w:t xml:space="preserve"> </w:t>
      </w:r>
      <w:proofErr w:type="spellStart"/>
      <w:r w:rsidRPr="008007E5">
        <w:t>који</w:t>
      </w:r>
      <w:proofErr w:type="spellEnd"/>
      <w:r w:rsidRPr="008007E5">
        <w:t xml:space="preserve"> </w:t>
      </w:r>
      <w:proofErr w:type="spellStart"/>
      <w:r w:rsidRPr="008007E5">
        <w:t>користи</w:t>
      </w:r>
      <w:proofErr w:type="spellEnd"/>
      <w:r w:rsidRPr="008007E5">
        <w:t xml:space="preserve"> </w:t>
      </w:r>
      <w:proofErr w:type="spellStart"/>
      <w:r w:rsidRPr="008007E5">
        <w:t>напредне</w:t>
      </w:r>
      <w:proofErr w:type="spellEnd"/>
      <w:r w:rsidRPr="008007E5">
        <w:t xml:space="preserve"> </w:t>
      </w:r>
      <w:proofErr w:type="spellStart"/>
      <w:r w:rsidRPr="008007E5">
        <w:t>технологије</w:t>
      </w:r>
      <w:proofErr w:type="spellEnd"/>
      <w:r w:rsidRPr="008007E5">
        <w:t xml:space="preserve"> и </w:t>
      </w:r>
      <w:proofErr w:type="spellStart"/>
      <w:r w:rsidRPr="008007E5">
        <w:t>решења</w:t>
      </w:r>
      <w:proofErr w:type="spellEnd"/>
      <w:r w:rsidRPr="008007E5">
        <w:t xml:space="preserve"> </w:t>
      </w:r>
      <w:proofErr w:type="spellStart"/>
      <w:r w:rsidRPr="008007E5">
        <w:t>за</w:t>
      </w:r>
      <w:proofErr w:type="spellEnd"/>
      <w:r w:rsidRPr="008007E5">
        <w:t xml:space="preserve"> </w:t>
      </w:r>
      <w:proofErr w:type="spellStart"/>
      <w:r w:rsidRPr="008007E5">
        <w:t>изградњу</w:t>
      </w:r>
      <w:proofErr w:type="spellEnd"/>
      <w:r w:rsidRPr="008007E5">
        <w:t xml:space="preserve"> </w:t>
      </w:r>
      <w:r w:rsidR="00BA4DDB" w:rsidRPr="008007E5">
        <w:br/>
      </w:r>
      <w:proofErr w:type="spellStart"/>
      <w:r w:rsidRPr="008007E5">
        <w:t>одрживог</w:t>
      </w:r>
      <w:proofErr w:type="spellEnd"/>
      <w:r w:rsidRPr="008007E5">
        <w:t xml:space="preserve"> </w:t>
      </w:r>
      <w:proofErr w:type="spellStart"/>
      <w:r w:rsidRPr="008007E5">
        <w:t>социоекономског</w:t>
      </w:r>
      <w:proofErr w:type="spellEnd"/>
      <w:r w:rsidRPr="008007E5">
        <w:t xml:space="preserve"> </w:t>
      </w:r>
      <w:proofErr w:type="spellStart"/>
      <w:r w:rsidRPr="008007E5">
        <w:t>окружења</w:t>
      </w:r>
      <w:proofErr w:type="spellEnd"/>
      <w:r w:rsidRPr="008007E5">
        <w:t xml:space="preserve"> </w:t>
      </w:r>
      <w:proofErr w:type="spellStart"/>
      <w:r w:rsidRPr="008007E5">
        <w:t>заснованог</w:t>
      </w:r>
      <w:proofErr w:type="spellEnd"/>
      <w:r w:rsidRPr="008007E5">
        <w:t xml:space="preserve"> </w:t>
      </w:r>
      <w:proofErr w:type="spellStart"/>
      <w:r w:rsidRPr="008007E5">
        <w:t>на</w:t>
      </w:r>
      <w:proofErr w:type="spellEnd"/>
      <w:r w:rsidRPr="008007E5">
        <w:t xml:space="preserve"> </w:t>
      </w:r>
      <w:proofErr w:type="spellStart"/>
      <w:r w:rsidRPr="008007E5">
        <w:t>знању</w:t>
      </w:r>
      <w:proofErr w:type="spellEnd"/>
      <w:r w:rsidRPr="008007E5">
        <w:t>;</w:t>
      </w:r>
    </w:p>
    <w:p w:rsidR="00DE6CF7" w:rsidRPr="008007E5" w:rsidRDefault="00DE6CF7" w:rsidP="00DE6CF7">
      <w:pPr>
        <w:pStyle w:val="NormalWeb"/>
        <w:jc w:val="both"/>
      </w:pPr>
      <w:proofErr w:type="spellStart"/>
      <w:r w:rsidRPr="008007E5">
        <w:rPr>
          <w:rStyle w:val="Strong"/>
        </w:rPr>
        <w:t>СА</w:t>
      </w:r>
      <w:proofErr w:type="spellEnd"/>
      <w:r w:rsidRPr="008007E5">
        <w:rPr>
          <w:rStyle w:val="Strong"/>
        </w:rPr>
        <w:t xml:space="preserve"> </w:t>
      </w:r>
      <w:proofErr w:type="spellStart"/>
      <w:r w:rsidRPr="008007E5">
        <w:rPr>
          <w:rStyle w:val="Strong"/>
        </w:rPr>
        <w:t>ЦИЉЕМ</w:t>
      </w:r>
      <w:proofErr w:type="spellEnd"/>
      <w:r w:rsidRPr="008007E5">
        <w:t xml:space="preserve"> </w:t>
      </w:r>
      <w:proofErr w:type="spellStart"/>
      <w:r w:rsidRPr="008007E5">
        <w:t>развијања</w:t>
      </w:r>
      <w:proofErr w:type="spellEnd"/>
      <w:r w:rsidRPr="008007E5">
        <w:t xml:space="preserve"> </w:t>
      </w:r>
      <w:proofErr w:type="spellStart"/>
      <w:r w:rsidRPr="008007E5">
        <w:t>узајамно</w:t>
      </w:r>
      <w:proofErr w:type="spellEnd"/>
      <w:r w:rsidRPr="008007E5">
        <w:t xml:space="preserve"> </w:t>
      </w:r>
      <w:proofErr w:type="spellStart"/>
      <w:r w:rsidRPr="008007E5">
        <w:t>корисног</w:t>
      </w:r>
      <w:proofErr w:type="spellEnd"/>
      <w:r w:rsidRPr="008007E5">
        <w:t xml:space="preserve"> </w:t>
      </w:r>
      <w:proofErr w:type="spellStart"/>
      <w:r w:rsidRPr="008007E5">
        <w:t>партнерства</w:t>
      </w:r>
      <w:proofErr w:type="spellEnd"/>
      <w:r w:rsidRPr="008007E5">
        <w:t xml:space="preserve"> и </w:t>
      </w:r>
      <w:proofErr w:type="spellStart"/>
      <w:r w:rsidRPr="008007E5">
        <w:t>сарадње</w:t>
      </w:r>
      <w:proofErr w:type="spellEnd"/>
      <w:r w:rsidRPr="008007E5">
        <w:t xml:space="preserve"> </w:t>
      </w:r>
      <w:proofErr w:type="spellStart"/>
      <w:r w:rsidRPr="008007E5">
        <w:t>између</w:t>
      </w:r>
      <w:proofErr w:type="spellEnd"/>
      <w:r w:rsidRPr="008007E5">
        <w:t xml:space="preserve"> </w:t>
      </w:r>
      <w:r w:rsidR="00BA4DDB" w:rsidRPr="008007E5">
        <w:br/>
      </w:r>
      <w:proofErr w:type="spellStart"/>
      <w:r w:rsidRPr="008007E5">
        <w:t>Владе</w:t>
      </w:r>
      <w:proofErr w:type="spellEnd"/>
      <w:r w:rsidRPr="008007E5">
        <w:t xml:space="preserve"> </w:t>
      </w:r>
      <w:proofErr w:type="spellStart"/>
      <w:r w:rsidRPr="008007E5">
        <w:t>Републике</w:t>
      </w:r>
      <w:proofErr w:type="spellEnd"/>
      <w:r w:rsidRPr="008007E5">
        <w:t xml:space="preserve"> </w:t>
      </w:r>
      <w:proofErr w:type="spellStart"/>
      <w:r w:rsidRPr="008007E5">
        <w:t>Србије</w:t>
      </w:r>
      <w:proofErr w:type="spellEnd"/>
      <w:r w:rsidRPr="008007E5">
        <w:t xml:space="preserve"> и </w:t>
      </w:r>
      <w:proofErr w:type="spellStart"/>
      <w:r w:rsidRPr="008007E5">
        <w:t>Владе</w:t>
      </w:r>
      <w:proofErr w:type="spellEnd"/>
      <w:r w:rsidRPr="008007E5">
        <w:t xml:space="preserve"> </w:t>
      </w:r>
      <w:proofErr w:type="spellStart"/>
      <w:r w:rsidRPr="008007E5">
        <w:t>Републике</w:t>
      </w:r>
      <w:proofErr w:type="spellEnd"/>
      <w:r w:rsidRPr="008007E5">
        <w:t xml:space="preserve"> </w:t>
      </w:r>
      <w:proofErr w:type="spellStart"/>
      <w:r w:rsidRPr="008007E5">
        <w:t>Турске</w:t>
      </w:r>
      <w:proofErr w:type="spellEnd"/>
      <w:r w:rsidRPr="008007E5">
        <w:t xml:space="preserve">, </w:t>
      </w:r>
      <w:proofErr w:type="spellStart"/>
      <w:r w:rsidRPr="008007E5">
        <w:t>као</w:t>
      </w:r>
      <w:proofErr w:type="spellEnd"/>
      <w:r w:rsidRPr="008007E5">
        <w:t xml:space="preserve"> и </w:t>
      </w:r>
      <w:proofErr w:type="spellStart"/>
      <w:r w:rsidRPr="008007E5">
        <w:t>унапређивања</w:t>
      </w:r>
      <w:proofErr w:type="spellEnd"/>
      <w:r w:rsidRPr="008007E5">
        <w:t xml:space="preserve"> </w:t>
      </w:r>
      <w:proofErr w:type="spellStart"/>
      <w:r w:rsidRPr="008007E5">
        <w:t>иновативних</w:t>
      </w:r>
      <w:proofErr w:type="spellEnd"/>
      <w:r w:rsidRPr="008007E5">
        <w:t xml:space="preserve"> и </w:t>
      </w:r>
      <w:proofErr w:type="spellStart"/>
      <w:r w:rsidRPr="008007E5">
        <w:t>технолошких</w:t>
      </w:r>
      <w:proofErr w:type="spellEnd"/>
      <w:r w:rsidRPr="008007E5">
        <w:t xml:space="preserve"> </w:t>
      </w:r>
      <w:proofErr w:type="spellStart"/>
      <w:r w:rsidRPr="008007E5">
        <w:t>капацитета</w:t>
      </w:r>
      <w:proofErr w:type="spellEnd"/>
      <w:r w:rsidRPr="008007E5">
        <w:t xml:space="preserve"> </w:t>
      </w:r>
      <w:proofErr w:type="spellStart"/>
      <w:r w:rsidRPr="008007E5">
        <w:t>две</w:t>
      </w:r>
      <w:proofErr w:type="spellEnd"/>
      <w:r w:rsidRPr="008007E5">
        <w:t xml:space="preserve"> </w:t>
      </w:r>
      <w:proofErr w:type="spellStart"/>
      <w:r w:rsidRPr="008007E5">
        <w:t>земље</w:t>
      </w:r>
      <w:proofErr w:type="spellEnd"/>
      <w:r w:rsidRPr="008007E5">
        <w:t xml:space="preserve"> у </w:t>
      </w:r>
      <w:proofErr w:type="spellStart"/>
      <w:r w:rsidRPr="008007E5">
        <w:t>релевантним</w:t>
      </w:r>
      <w:proofErr w:type="spellEnd"/>
      <w:r w:rsidRPr="008007E5">
        <w:t xml:space="preserve"> </w:t>
      </w:r>
      <w:proofErr w:type="spellStart"/>
      <w:r w:rsidRPr="008007E5">
        <w:t>областима</w:t>
      </w:r>
      <w:proofErr w:type="spellEnd"/>
      <w:r w:rsidRPr="008007E5">
        <w:t xml:space="preserve"> </w:t>
      </w:r>
      <w:r w:rsidR="00BA4DDB" w:rsidRPr="008007E5">
        <w:br/>
      </w:r>
      <w:proofErr w:type="spellStart"/>
      <w:r w:rsidRPr="008007E5">
        <w:t>кроз</w:t>
      </w:r>
      <w:proofErr w:type="spellEnd"/>
      <w:r w:rsidRPr="008007E5">
        <w:t xml:space="preserve"> </w:t>
      </w:r>
      <w:proofErr w:type="spellStart"/>
      <w:r w:rsidRPr="008007E5">
        <w:t>међусобно</w:t>
      </w:r>
      <w:proofErr w:type="spellEnd"/>
      <w:r w:rsidRPr="008007E5">
        <w:t xml:space="preserve"> </w:t>
      </w:r>
      <w:proofErr w:type="spellStart"/>
      <w:r w:rsidRPr="008007E5">
        <w:t>координисане</w:t>
      </w:r>
      <w:proofErr w:type="spellEnd"/>
      <w:r w:rsidRPr="008007E5">
        <w:t xml:space="preserve"> </w:t>
      </w:r>
      <w:proofErr w:type="spellStart"/>
      <w:r w:rsidRPr="008007E5">
        <w:t>активности</w:t>
      </w:r>
      <w:proofErr w:type="spellEnd"/>
      <w:r w:rsidRPr="008007E5">
        <w:t>;</w:t>
      </w:r>
    </w:p>
    <w:p w:rsidR="00DE6CF7" w:rsidRPr="006C6300" w:rsidRDefault="00DE6CF7" w:rsidP="00DE6CF7">
      <w:pPr>
        <w:pStyle w:val="NormalWeb"/>
        <w:jc w:val="both"/>
        <w:rPr>
          <w:sz w:val="26"/>
          <w:szCs w:val="26"/>
        </w:rPr>
      </w:pPr>
      <w:r w:rsidRPr="008007E5">
        <w:rPr>
          <w:rStyle w:val="Strong"/>
        </w:rPr>
        <w:t xml:space="preserve">У </w:t>
      </w:r>
      <w:proofErr w:type="spellStart"/>
      <w:r w:rsidRPr="008007E5">
        <w:rPr>
          <w:rStyle w:val="Strong"/>
        </w:rPr>
        <w:t>СКЛАДУ</w:t>
      </w:r>
      <w:proofErr w:type="spellEnd"/>
      <w:r w:rsidRPr="008007E5">
        <w:t xml:space="preserve"> </w:t>
      </w:r>
      <w:proofErr w:type="spellStart"/>
      <w:r w:rsidRPr="008007E5">
        <w:t>са</w:t>
      </w:r>
      <w:proofErr w:type="spellEnd"/>
      <w:r w:rsidRPr="008007E5">
        <w:t xml:space="preserve"> </w:t>
      </w:r>
      <w:proofErr w:type="spellStart"/>
      <w:r w:rsidRPr="008007E5">
        <w:t>примењивим</w:t>
      </w:r>
      <w:proofErr w:type="spellEnd"/>
      <w:r w:rsidRPr="008007E5">
        <w:t xml:space="preserve"> </w:t>
      </w:r>
      <w:proofErr w:type="spellStart"/>
      <w:r w:rsidRPr="008007E5">
        <w:t>законима</w:t>
      </w:r>
      <w:proofErr w:type="spellEnd"/>
      <w:r w:rsidRPr="008007E5">
        <w:t xml:space="preserve"> </w:t>
      </w:r>
      <w:proofErr w:type="spellStart"/>
      <w:r w:rsidRPr="008007E5">
        <w:t>двеју</w:t>
      </w:r>
      <w:proofErr w:type="spellEnd"/>
      <w:r w:rsidRPr="008007E5">
        <w:t xml:space="preserve"> </w:t>
      </w:r>
      <w:proofErr w:type="spellStart"/>
      <w:r w:rsidRPr="008007E5">
        <w:t>земаља</w:t>
      </w:r>
      <w:proofErr w:type="spellEnd"/>
      <w:r w:rsidRPr="008007E5">
        <w:t>:</w:t>
      </w: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BA4DDB" w:rsidRPr="006C6300" w:rsidRDefault="00BA4DDB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6151B1" w:rsidRDefault="006151B1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F1F26" w:rsidRDefault="00DF1F26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F1F26" w:rsidRDefault="00DF1F26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Pr="006C6300" w:rsidRDefault="00DE6CF7" w:rsidP="00DE6CF7">
      <w:pPr>
        <w:spacing w:after="306" w:line="242" w:lineRule="auto"/>
        <w:ind w:left="24"/>
        <w:jc w:val="both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Влада Републике Србије, коју заступа министар без портфеља задужен за иновације и технолошки развој, и Влада Републике Турске, коју заступа Министарство индустрије и технологије, у чијој ће надлежности бити спровођење овог Споразума, су се сагласиле о следећем:</w:t>
      </w:r>
    </w:p>
    <w:p w:rsidR="00DE6CF7" w:rsidRPr="006C6300" w:rsidRDefault="008724C6" w:rsidP="00DF1F26">
      <w:pPr>
        <w:spacing w:after="0"/>
        <w:ind w:lef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1</w:t>
      </w:r>
    </w:p>
    <w:p w:rsidR="00DE6CF7" w:rsidRPr="006C6300" w:rsidRDefault="00DE6CF7" w:rsidP="00DE6CF7">
      <w:pPr>
        <w:spacing w:after="243"/>
        <w:ind w:left="14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Циљ Споразума</w:t>
      </w:r>
    </w:p>
    <w:p w:rsidR="006C6300" w:rsidRPr="006C6300" w:rsidRDefault="00DE6CF7" w:rsidP="006C6300">
      <w:pPr>
        <w:spacing w:after="382" w:line="231" w:lineRule="auto"/>
        <w:ind w:left="10" w:right="10" w:firstLine="5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Циљ овог Споразума је стварање повољног амбијента за неометан развој </w:t>
      </w:r>
      <w:r w:rsidRPr="00BC079D">
        <w:rPr>
          <w:rFonts w:ascii="Times New Roman" w:eastAsia="Times New Roman" w:hAnsi="Times New Roman" w:cs="Times New Roman"/>
          <w:spacing w:val="-2"/>
          <w:sz w:val="26"/>
          <w:szCs w:val="26"/>
          <w:lang w:val="sr-Cyrl-RS"/>
        </w:rPr>
        <w:t>билатералне сарадње између Републике Србије и Републике Турске у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области иновација у напредним технологијама, а кроз следеће примарне </w:t>
      </w:r>
      <w:r w:rsidR="006C6300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циљеве:</w:t>
      </w:r>
    </w:p>
    <w:p w:rsidR="00DE6CF7" w:rsidRPr="006C6300" w:rsidRDefault="00DE6CF7" w:rsidP="00BC079D">
      <w:pPr>
        <w:pStyle w:val="ListParagraph"/>
        <w:numPr>
          <w:ilvl w:val="0"/>
          <w:numId w:val="3"/>
        </w:numPr>
        <w:spacing w:after="382" w:line="230" w:lineRule="auto"/>
        <w:ind w:left="811" w:right="11" w:hanging="357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практична примена и комерцијална валоризација техничких решења у налажењу и решавању различитих друштвених потреба </w:t>
      </w:r>
      <w:r w:rsidR="00BC079D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и изазова који су препознати као друштвено, економски или политички релевантни за обе Стране;</w:t>
      </w:r>
    </w:p>
    <w:p w:rsidR="006C6300" w:rsidRPr="006C6300" w:rsidRDefault="006C6300" w:rsidP="006C6300">
      <w:pPr>
        <w:pStyle w:val="ListParagraph"/>
        <w:spacing w:after="382" w:line="231" w:lineRule="auto"/>
        <w:ind w:left="735"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Pr="006C6300" w:rsidRDefault="00DE6CF7" w:rsidP="00BC079D">
      <w:pPr>
        <w:pStyle w:val="ListParagraph"/>
        <w:numPr>
          <w:ilvl w:val="0"/>
          <w:numId w:val="3"/>
        </w:numPr>
        <w:spacing w:after="382" w:line="230" w:lineRule="auto"/>
        <w:ind w:left="811" w:right="11" w:hanging="357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развој људских ресурса (нарочито када</w:t>
      </w:r>
      <w:r w:rsidR="00691641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је у питању препознавање талената и њихова оријентација ка области вештачке </w:t>
      </w:r>
      <w:r w:rsidR="00BC079D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интелигенције као доприноса изградњи човека будућности и </w:t>
      </w:r>
      <w:r w:rsidR="00BC079D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нове генерације инжењера и истраживача) и развој духа сарадње, личних и институционалних веза и пријатељстава, посебно међу младим истраживачима и инжењерима.</w:t>
      </w:r>
    </w:p>
    <w:p w:rsidR="00DE6CF7" w:rsidRPr="006C6300" w:rsidRDefault="008724C6" w:rsidP="00DF1F26">
      <w:pPr>
        <w:spacing w:after="0"/>
        <w:ind w:lef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2</w:t>
      </w:r>
    </w:p>
    <w:p w:rsidR="00DE6CF7" w:rsidRPr="006C6300" w:rsidRDefault="00DE6CF7" w:rsidP="00DE6CF7">
      <w:pPr>
        <w:spacing w:after="246"/>
        <w:ind w:right="1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Области сарадње</w:t>
      </w:r>
    </w:p>
    <w:p w:rsidR="00DE6CF7" w:rsidRPr="006C6300" w:rsidRDefault="00DE6CF7" w:rsidP="00DE6CF7">
      <w:pPr>
        <w:spacing w:after="351" w:line="233" w:lineRule="auto"/>
        <w:ind w:right="5" w:firstLine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Обе Стране су сагласне да билатерална сарадња у области иновација у напредним технологијама, заснована на принципима једнакости и обостране користи, треба да буде усмерена на следеће области:</w:t>
      </w:r>
    </w:p>
    <w:p w:rsidR="00DE6CF7" w:rsidRDefault="00DE6CF7" w:rsidP="00DE6CF7">
      <w:pPr>
        <w:pStyle w:val="ListParagraph"/>
        <w:numPr>
          <w:ilvl w:val="0"/>
          <w:numId w:val="1"/>
        </w:numPr>
        <w:spacing w:after="379" w:line="227" w:lineRule="auto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партнерски програми за изградњу екосистема за развој теоријских знања и практичне примене напредних технологија, вештачке интелигенције, 5G, технологије повећања интелигенције, </w:t>
      </w:r>
      <w:r w:rsidR="006151B1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виртуелне и проширене стварности и дигиталног близанца;</w:t>
      </w:r>
    </w:p>
    <w:p w:rsidR="00BC079D" w:rsidRPr="006C6300" w:rsidRDefault="00BC079D" w:rsidP="00BC079D">
      <w:pPr>
        <w:pStyle w:val="ListParagraph"/>
        <w:spacing w:after="379" w:line="227" w:lineRule="auto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691641" w:rsidP="00DE6CF7">
      <w:pPr>
        <w:pStyle w:val="ListParagraph"/>
        <w:numPr>
          <w:ilvl w:val="0"/>
          <w:numId w:val="1"/>
        </w:numPr>
        <w:spacing w:after="370" w:line="233" w:lineRule="auto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паметни производни системи</w:t>
      </w:r>
      <w:r w:rsidR="000325CA">
        <w:rPr>
          <w:rFonts w:ascii="Times New Roman" w:eastAsia="Times New Roman" w:hAnsi="Times New Roman" w:cs="Times New Roman"/>
          <w:sz w:val="26"/>
          <w:szCs w:val="26"/>
          <w:lang w:val="sr-Cyrl-RS"/>
        </w:rPr>
        <w:t>,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а посебно иновације у примени вештачке интелигенције и роботике за развој фабрика будућности: дигиталне фабрике, паметне фабрике и виртуелне фабрике;</w:t>
      </w:r>
    </w:p>
    <w:p w:rsidR="006151B1" w:rsidRPr="006C6300" w:rsidRDefault="006151B1" w:rsidP="006151B1">
      <w:pPr>
        <w:pStyle w:val="ListParagraph"/>
        <w:spacing w:after="370" w:line="233" w:lineRule="auto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DE6CF7" w:rsidP="00DE6CF7">
      <w:pPr>
        <w:pStyle w:val="ListParagraph"/>
        <w:numPr>
          <w:ilvl w:val="0"/>
          <w:numId w:val="1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иновације у биотехнологији, медицини и фармацији, укључујући технолошки интензивне пројекте за повећање отпорности на вирусне и сличне пандемијске изаз</w:t>
      </w:r>
      <w:r w:rsidR="006821F7">
        <w:rPr>
          <w:rFonts w:ascii="Times New Roman" w:eastAsia="Times New Roman" w:hAnsi="Times New Roman" w:cs="Times New Roman"/>
          <w:sz w:val="26"/>
          <w:szCs w:val="26"/>
          <w:lang w:val="sr-Cyrl-RS"/>
        </w:rPr>
        <w:t>ове код људи, животиња и биљака;</w:t>
      </w:r>
    </w:p>
    <w:p w:rsidR="006821F7" w:rsidRPr="006C6300" w:rsidRDefault="006821F7" w:rsidP="006821F7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DE6CF7" w:rsidP="00DE6CF7">
      <w:pPr>
        <w:pStyle w:val="ListParagraph"/>
        <w:numPr>
          <w:ilvl w:val="0"/>
          <w:numId w:val="1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развој технологија чисте енергије;</w:t>
      </w:r>
    </w:p>
    <w:p w:rsidR="006821F7" w:rsidRPr="006C6300" w:rsidRDefault="006821F7" w:rsidP="006821F7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DE6CF7" w:rsidP="00DE6CF7">
      <w:pPr>
        <w:pStyle w:val="ListParagraph"/>
        <w:numPr>
          <w:ilvl w:val="0"/>
          <w:numId w:val="1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безбедност у сајбер простору, аналитици великих података, индустрији и друштвеном животу у </w:t>
      </w:r>
      <w:r w:rsidR="006821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целини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, укључујући блокчејн технологије;</w:t>
      </w:r>
    </w:p>
    <w:p w:rsidR="006821F7" w:rsidRPr="006C6300" w:rsidRDefault="006821F7" w:rsidP="006821F7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DE6CF7" w:rsidP="00DE6CF7">
      <w:pPr>
        <w:pStyle w:val="ListParagraph"/>
        <w:numPr>
          <w:ilvl w:val="0"/>
          <w:numId w:val="1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обрада природних језика (обрада и анализа људског говора);</w:t>
      </w:r>
    </w:p>
    <w:p w:rsidR="006821F7" w:rsidRPr="006C6300" w:rsidRDefault="006821F7" w:rsidP="006821F7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Pr="006C6300" w:rsidRDefault="00DE6CF7" w:rsidP="00DE6CF7">
      <w:pPr>
        <w:pStyle w:val="ListParagraph"/>
        <w:numPr>
          <w:ilvl w:val="0"/>
          <w:numId w:val="1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дигитални маркетинг и економија, аутоматска обрада великих скупова података и пројектовање иновативних инфраструктурних решења потребних за рад напредних алгоритама паметних технологије;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Наведене области развоја билатералне сарадње Страна биће првенствен</w:t>
      </w:r>
      <w:r w:rsidR="00F24218">
        <w:rPr>
          <w:rFonts w:ascii="Times New Roman" w:eastAsia="Times New Roman" w:hAnsi="Times New Roman" w:cs="Times New Roman"/>
          <w:sz w:val="26"/>
          <w:szCs w:val="26"/>
          <w:lang w:val="sr-Cyrl-RS"/>
        </w:rPr>
        <w:t>о усмерене на развој заједничких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пројеката, студија и других облика сарадње који имају за циљ да подрже:</w:t>
      </w:r>
    </w:p>
    <w:p w:rsidR="00DE6CF7" w:rsidRDefault="00DE6CF7" w:rsidP="00F24218">
      <w:pPr>
        <w:pStyle w:val="ListParagraph"/>
        <w:numPr>
          <w:ilvl w:val="0"/>
          <w:numId w:val="4"/>
        </w:numPr>
        <w:spacing w:after="382" w:line="230" w:lineRule="auto"/>
        <w:ind w:left="811" w:right="11" w:hanging="357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иновационе и предузетничке (стартап) активности, као и шири контекст јачања иновационог екосистема;</w:t>
      </w:r>
    </w:p>
    <w:p w:rsidR="00F24218" w:rsidRPr="006C6300" w:rsidRDefault="00F24218" w:rsidP="00F24218">
      <w:pPr>
        <w:pStyle w:val="ListParagraph"/>
        <w:spacing w:after="382" w:line="230" w:lineRule="auto"/>
        <w:ind w:left="735" w:right="11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DE6CF7" w:rsidP="00F24218">
      <w:pPr>
        <w:pStyle w:val="ListParagraph"/>
        <w:numPr>
          <w:ilvl w:val="0"/>
          <w:numId w:val="4"/>
        </w:numPr>
        <w:spacing w:after="382" w:line="230" w:lineRule="auto"/>
        <w:ind w:left="811" w:right="11" w:hanging="357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изградњу показних платформи за ширење и убрзање развојних активности, и</w:t>
      </w:r>
    </w:p>
    <w:p w:rsidR="00F24218" w:rsidRPr="006C6300" w:rsidRDefault="00F24218" w:rsidP="00F24218">
      <w:pPr>
        <w:pStyle w:val="ListParagraph"/>
        <w:spacing w:after="382" w:line="230" w:lineRule="auto"/>
        <w:ind w:left="811" w:right="11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Pr="006C6300" w:rsidRDefault="00DE6CF7" w:rsidP="00F24218">
      <w:pPr>
        <w:pStyle w:val="ListParagraph"/>
        <w:numPr>
          <w:ilvl w:val="0"/>
          <w:numId w:val="4"/>
        </w:numPr>
        <w:spacing w:after="382" w:line="230" w:lineRule="auto"/>
        <w:ind w:left="811" w:right="11" w:hanging="357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пилот пројекте, односно конкретне случајеве примене за доказ концепта.</w:t>
      </w:r>
    </w:p>
    <w:p w:rsidR="00DE6CF7" w:rsidRPr="006C6300" w:rsidRDefault="008724C6" w:rsidP="008724C6">
      <w:pPr>
        <w:spacing w:after="0" w:line="262" w:lineRule="auto"/>
        <w:ind w:left="992" w:right="11" w:hanging="663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3</w:t>
      </w:r>
    </w:p>
    <w:p w:rsidR="00DE6CF7" w:rsidRPr="006C6300" w:rsidRDefault="00DE6CF7" w:rsidP="00DE6CF7">
      <w:pPr>
        <w:spacing w:after="155" w:line="262" w:lineRule="auto"/>
        <w:ind w:left="993" w:right="10" w:hanging="662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Облици сарадње</w:t>
      </w:r>
    </w:p>
    <w:p w:rsidR="00DE6CF7" w:rsidRPr="00413A8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sr-Cyrl-RS"/>
        </w:rPr>
      </w:pPr>
      <w:r w:rsidRPr="00413A80">
        <w:rPr>
          <w:rFonts w:ascii="Times New Roman" w:eastAsia="Times New Roman" w:hAnsi="Times New Roman" w:cs="Times New Roman"/>
          <w:spacing w:val="-2"/>
          <w:sz w:val="26"/>
          <w:szCs w:val="26"/>
          <w:lang w:val="sr-Cyrl-RS"/>
        </w:rPr>
        <w:t>Стране ће подржавати и промовисати следеће облике билатералне сарадње:</w:t>
      </w:r>
    </w:p>
    <w:p w:rsidR="00DE6CF7" w:rsidRDefault="00DE6CF7" w:rsidP="00DE6CF7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успостављање заједничке институционалне инфраструктуре за сарадњу (заједничке лабораторије, радионице за практична искуства, центри технолошке конкурентности и др.) и развој духа сарадње, личних и институционалних веза и пријатељстава, </w:t>
      </w:r>
      <w:r w:rsidR="00413A80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посебно међу младим истраживачима, инжењерима и </w:t>
      </w:r>
      <w:r w:rsidR="00413A80"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финансијским фондовима;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413A80" w:rsidRPr="00413A80" w:rsidRDefault="00DE6CF7" w:rsidP="00DE6CF7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успостављање сарадње између повезаних истраживачких центара Савета за научно-технолошка ист</w:t>
      </w:r>
      <w:r w:rsidR="00413A80">
        <w:rPr>
          <w:rFonts w:ascii="Times New Roman" w:eastAsia="Times New Roman" w:hAnsi="Times New Roman" w:cs="Times New Roman"/>
          <w:sz w:val="26"/>
          <w:szCs w:val="26"/>
          <w:lang w:val="sr-Cyrl-RS"/>
        </w:rPr>
        <w:t>раживања Турске (ТÜВİ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ТАК)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Истраживачког центра Мармара (МАМ) и Истраживачког центра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="00413A80">
        <w:rPr>
          <w:rFonts w:ascii="Times New Roman" w:eastAsia="Times New Roman" w:hAnsi="Times New Roman" w:cs="Times New Roman"/>
          <w:sz w:val="26"/>
          <w:szCs w:val="26"/>
          <w:lang w:val="sr-Latn-RS"/>
        </w:rPr>
        <w:br/>
      </w:r>
    </w:p>
    <w:p w:rsidR="00DE6CF7" w:rsidRDefault="00DE6CF7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Latn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Latn-RS"/>
        </w:rPr>
        <w:t>за информатику и безбедност информација (BİLGEM) и њихових партнерских институција у Србији и других релевантних истраживачких организација, компанија и заинтересованих корисника иновационих и индустријских паркова, стартапова и других субјеката, као и подстицање закључивања споразума о сарадњи између субјеката две земље, а у циљу спровођења овог Споразума;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413A80" w:rsidP="00DE6CF7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o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рганизација заједничких скупова — симпозијума, конференција, семинара, радионица и других облика окупљања заинтересованих страна у циљу идентификовања и имплементације тема из области истраживања и развоја у обе земље;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413A80" w:rsidP="00413A80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р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еализација билатералних научно-истраживачких, развојних и иновационих пројеката;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413A80" w:rsidP="00413A80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о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рганизација студијских посета, лабораторијских и сличних 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вежби, тематски специјализованих курсева и летњих школа, као и других облика активности за студенте, инжењере, истраживаче и научнике из академске заједнице и индустрије обеју 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Страна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413A80" w:rsidP="00413A80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п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одстицање сарадње, размене и иновативног усавршавања професора, истраживача и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студената универзитета, 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истраживачких института и иновационих организација у дефинисаној области сарадње;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413A80" w:rsidP="00413A80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з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аједничко идентификовање компанија и инвестиционих фондова који су спремни да улажу у иновативне пројекте који се спроводе 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у две земље;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Default="00413A80" w:rsidP="00413A80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р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азмена информација и искустава о припреми и спровођењу технолошке политике, подстицајних програма и програма 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br/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подршке који се реализују или су у плану, а везани су за напредну технологију и дигиталну трансформацију (4IR)</w:t>
      </w:r>
      <w:r w:rsidR="00FC38AE">
        <w:rPr>
          <w:rFonts w:ascii="Times New Roman" w:eastAsia="Times New Roman" w:hAnsi="Times New Roman" w:cs="Times New Roman"/>
          <w:sz w:val="26"/>
          <w:szCs w:val="26"/>
          <w:lang w:val="sr-Cyrl-RS"/>
        </w:rPr>
        <w:t>.</w:t>
      </w:r>
    </w:p>
    <w:p w:rsidR="00413A80" w:rsidRPr="006C6300" w:rsidRDefault="00413A80" w:rsidP="00413A80">
      <w:pPr>
        <w:pStyle w:val="ListParagraph"/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DE6CF7" w:rsidRPr="006C6300" w:rsidRDefault="00413A80" w:rsidP="00413A80">
      <w:pPr>
        <w:pStyle w:val="ListParagraph"/>
        <w:numPr>
          <w:ilvl w:val="0"/>
          <w:numId w:val="2"/>
        </w:num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п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редузимање корака ка конкретној сарадњи између Центра за 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4.</w:t>
      </w:r>
      <w:r w:rsidR="00DE6CF7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индустријску револуцију (C4IR) у Турској и релевантних институција у Србији.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Свака </w:t>
      </w:r>
      <w:r w:rsidR="00413A80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Страна 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има право да предлаже одређене теме и садржаје у оквиру претходно наведених облика сарадње. Пре имплементације истих, потребно је да предлог званично одобре обе </w:t>
      </w:r>
      <w:r w:rsidR="00413A80"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Стране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.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Стране су се договориле да размене информације о потенцијалним кандидатима (компанијама или истраживачким организацијама са седиштем у земљи једне од Страна) који су заинтересовани за сарадњу.</w:t>
      </w:r>
    </w:p>
    <w:p w:rsidR="00DE6CF7" w:rsidRPr="006C6300" w:rsidRDefault="00DE6CF7" w:rsidP="00A22937">
      <w:pPr>
        <w:spacing w:after="240" w:line="262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Поред наведеног, Стране су сагласне да размењују информације у циљу праћења и извештавања о заједнички подржаним билатералним пројектима у складу са законима и прописима сваке Стране.</w:t>
      </w:r>
    </w:p>
    <w:p w:rsidR="00DE6CF7" w:rsidRPr="006C6300" w:rsidRDefault="00FC38AE" w:rsidP="00A22937">
      <w:pPr>
        <w:spacing w:after="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4</w:t>
      </w:r>
    </w:p>
    <w:p w:rsidR="00DE6CF7" w:rsidRPr="006C6300" w:rsidRDefault="00DE6CF7" w:rsidP="00A22937">
      <w:pPr>
        <w:spacing w:after="24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Сарадња између Страна и институција</w:t>
      </w:r>
    </w:p>
    <w:p w:rsidR="00DE6CF7" w:rsidRPr="006C6300" w:rsidRDefault="00DE6CF7" w:rsidP="00A22937">
      <w:pPr>
        <w:spacing w:after="240" w:line="262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Стране ће успоставити заједнички технички комитет како би осигурале ефикасну имплементацију овог Споразума. Обе Стране имају право да формирају стручне радне групе за подршку различитим заједничким иницијативама и пројектима.</w:t>
      </w:r>
    </w:p>
    <w:p w:rsidR="00DE6CF7" w:rsidRPr="006C6300" w:rsidRDefault="00FC38AE" w:rsidP="00A22937">
      <w:pPr>
        <w:spacing w:after="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5</w:t>
      </w:r>
    </w:p>
    <w:p w:rsidR="00DE6CF7" w:rsidRPr="006C6300" w:rsidRDefault="00DE6CF7" w:rsidP="00A22937">
      <w:pPr>
        <w:spacing w:after="24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Објављивање информација и посебни уговори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Права интелектуалне својине и све друге информације које проистичу из активности према овом Споразуму биће публиковане, објављене или </w:t>
      </w:r>
      <w:r w:rsidRPr="00A22937">
        <w:rPr>
          <w:rFonts w:ascii="Times New Roman" w:eastAsia="Times New Roman" w:hAnsi="Times New Roman" w:cs="Times New Roman"/>
          <w:spacing w:val="-4"/>
          <w:sz w:val="26"/>
          <w:szCs w:val="26"/>
          <w:lang w:val="sr-Cyrl-RS"/>
        </w:rPr>
        <w:t>комерцијално искоришћаване уз писмену сагласност Страна које сарађују и у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  <w:r w:rsidRPr="00A22937">
        <w:rPr>
          <w:rFonts w:ascii="Times New Roman" w:eastAsia="Times New Roman" w:hAnsi="Times New Roman" w:cs="Times New Roman"/>
          <w:spacing w:val="-4"/>
          <w:sz w:val="26"/>
          <w:szCs w:val="26"/>
          <w:lang w:val="sr-Cyrl-RS"/>
        </w:rPr>
        <w:t>складу са међународним споразумима који се односе на права интелектуалне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својине који обавезују обе Стране.</w:t>
      </w:r>
    </w:p>
    <w:p w:rsidR="00DE6CF7" w:rsidRPr="006C6300" w:rsidRDefault="00DE6CF7" w:rsidP="00A22937">
      <w:pPr>
        <w:spacing w:after="240" w:line="262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У циљу реализације појединачних иницијатива и пројеката, Стране ће, уз </w:t>
      </w:r>
      <w:r w:rsidRPr="00A22937">
        <w:rPr>
          <w:rFonts w:ascii="Times New Roman" w:eastAsia="Times New Roman" w:hAnsi="Times New Roman" w:cs="Times New Roman"/>
          <w:spacing w:val="-6"/>
          <w:sz w:val="26"/>
          <w:szCs w:val="26"/>
          <w:lang w:val="sr-Cyrl-RS"/>
        </w:rPr>
        <w:t>одобрење надлежних органа држава уговорница, закључивати посебне уговоре</w:t>
      </w: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који су у складу са општом сврхом и обимом наведеним у овом документу.</w:t>
      </w:r>
    </w:p>
    <w:p w:rsidR="00DE6CF7" w:rsidRPr="006C6300" w:rsidRDefault="00FC38AE" w:rsidP="00A22937">
      <w:pPr>
        <w:spacing w:after="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6</w:t>
      </w:r>
    </w:p>
    <w:p w:rsidR="00DE6CF7" w:rsidRPr="006C6300" w:rsidRDefault="00DE6CF7" w:rsidP="00A22937">
      <w:pPr>
        <w:spacing w:after="24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Финансијске обавезе</w:t>
      </w:r>
    </w:p>
    <w:p w:rsidR="00DE6CF7" w:rsidRPr="006C6300" w:rsidRDefault="00DE6CF7" w:rsidP="00A22937">
      <w:pPr>
        <w:spacing w:after="240" w:line="262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Овај Споразум не повлачи никакве финансијске обавезе за Стране. Свака Страна ће сносити све трошкове у вези са оснивањем и радом радних група током сарадње, укључујући и све трошкове у вези са путовањем и учешћем на семинарима и радионицама, осим ако није другачије наведено у писаној форми, или ако било која Страна понуди да буде домаћин другој Страни о свом трошку.</w:t>
      </w:r>
    </w:p>
    <w:p w:rsidR="00DE6CF7" w:rsidRPr="006C6300" w:rsidRDefault="00FC38AE" w:rsidP="00A22937">
      <w:pPr>
        <w:spacing w:after="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7</w:t>
      </w:r>
    </w:p>
    <w:p w:rsidR="00DE6CF7" w:rsidRPr="006C6300" w:rsidRDefault="00DE6CF7" w:rsidP="00A22937">
      <w:pPr>
        <w:spacing w:after="24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Решавање спорова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Овај Споразум ће се спроводити у складу са важећим законодавством и одговарајућим међународним обавезама Страна.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sz w:val="26"/>
          <w:szCs w:val="26"/>
          <w:lang w:val="sr-Cyrl-RS"/>
        </w:rPr>
        <w:t>Стране су изричито сагласне да ће, у случају било каквог спора у вези са тумачењем или имплементацијом одредби овог Споразума, исти бити решен консултацијама између Страна у доброј вери и реципроцитету, без прибегавања било којем националном или међународном суду или трећој страни.</w:t>
      </w:r>
    </w:p>
    <w:p w:rsidR="00DE6CF7" w:rsidRPr="006C6300" w:rsidRDefault="00FC38AE" w:rsidP="00D7094A">
      <w:pPr>
        <w:spacing w:after="0" w:line="262" w:lineRule="auto"/>
        <w:ind w:right="11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Члан 8</w:t>
      </w:r>
    </w:p>
    <w:p w:rsidR="00DE6CF7" w:rsidRPr="006C6300" w:rsidRDefault="00DE6CF7" w:rsidP="00DE6CF7">
      <w:pPr>
        <w:spacing w:after="155" w:line="262" w:lineRule="auto"/>
        <w:ind w:right="1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C63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Прелазне и завршне одредбе</w:t>
      </w:r>
    </w:p>
    <w:p w:rsidR="00DE6CF7" w:rsidRPr="00FC38AE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5"/>
          <w:szCs w:val="25"/>
          <w:lang w:val="sr-Cyrl-RS"/>
        </w:rPr>
      </w:pPr>
      <w:r w:rsidRPr="00FC38AE">
        <w:rPr>
          <w:rFonts w:ascii="Times New Roman" w:eastAsia="Times New Roman" w:hAnsi="Times New Roman" w:cs="Times New Roman"/>
          <w:spacing w:val="-6"/>
          <w:sz w:val="25"/>
          <w:szCs w:val="25"/>
          <w:lang w:val="sr-Cyrl-RS"/>
        </w:rPr>
        <w:t>Овај Споразум ступа на снагу даном пријема последњег писменог обавештења</w:t>
      </w: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 xml:space="preserve"> којим Стране обавештавају једна другу, дипломатским путем, о окончању својих унутрашњих процедура потребних за његово ступање на снагу.</w:t>
      </w:r>
    </w:p>
    <w:p w:rsidR="00DE6CF7" w:rsidRPr="00FC38AE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5"/>
          <w:szCs w:val="25"/>
          <w:lang w:val="sr-Cyrl-RS"/>
        </w:rPr>
      </w:pPr>
      <w:r w:rsidRPr="00FC38AE">
        <w:rPr>
          <w:rFonts w:ascii="Times New Roman" w:eastAsia="Times New Roman" w:hAnsi="Times New Roman" w:cs="Times New Roman"/>
          <w:spacing w:val="-4"/>
          <w:sz w:val="25"/>
          <w:szCs w:val="25"/>
          <w:lang w:val="sr-Cyrl-RS"/>
        </w:rPr>
        <w:t>Овај Споразум је закључен на 5 (пет) година и аутоматски ће се обнављати на</w:t>
      </w: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 xml:space="preserve"> периоде од 5 (пет) година, осим ако једна од Страна писано, дипломатским </w:t>
      </w:r>
      <w:r w:rsidRPr="00FC38AE">
        <w:rPr>
          <w:rFonts w:ascii="Times New Roman" w:eastAsia="Times New Roman" w:hAnsi="Times New Roman" w:cs="Times New Roman"/>
          <w:spacing w:val="-4"/>
          <w:sz w:val="25"/>
          <w:szCs w:val="25"/>
          <w:lang w:val="sr-Cyrl-RS"/>
        </w:rPr>
        <w:t>путем не обавести другу о својој намери да раскине Споразум три (3) месеца</w:t>
      </w: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 xml:space="preserve"> </w:t>
      </w:r>
      <w:r w:rsid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br/>
      </w: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>пре његовог истека.</w:t>
      </w:r>
    </w:p>
    <w:p w:rsidR="00DE6CF7" w:rsidRPr="00FC38AE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5"/>
          <w:szCs w:val="25"/>
          <w:lang w:val="sr-Cyrl-RS"/>
        </w:rPr>
      </w:pP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>Свака Страна може отказати овај Споразум у било ком тренутку писменим обавештењем о отказу упућеном другој Страни дипломатским путем. Отказивање Споразума ступа на снагу три месеца од дана пријема обавештења.</w:t>
      </w:r>
    </w:p>
    <w:p w:rsidR="00DE6CF7" w:rsidRPr="00FC38AE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5"/>
          <w:szCs w:val="25"/>
          <w:lang w:val="sr-Cyrl-RS"/>
        </w:rPr>
      </w:pPr>
      <w:r w:rsidRPr="00FC38AE">
        <w:rPr>
          <w:rFonts w:ascii="Times New Roman" w:eastAsia="Times New Roman" w:hAnsi="Times New Roman" w:cs="Times New Roman"/>
          <w:spacing w:val="-4"/>
          <w:sz w:val="25"/>
          <w:szCs w:val="25"/>
          <w:lang w:val="sr-Cyrl-RS"/>
        </w:rPr>
        <w:t>Овај Споразум може бити измењен уз обострану писану сагласност Страна у</w:t>
      </w: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 xml:space="preserve"> било ком тренутку. Измене и допуне ступају на снагу у складу са ставом 1. овог члана.</w:t>
      </w:r>
    </w:p>
    <w:p w:rsidR="00DE6CF7" w:rsidRPr="006C6300" w:rsidRDefault="00DE6CF7" w:rsidP="00DE6CF7">
      <w:pPr>
        <w:spacing w:after="155" w:line="262" w:lineRule="auto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FC38AE">
        <w:rPr>
          <w:rFonts w:ascii="Times New Roman" w:eastAsia="Times New Roman" w:hAnsi="Times New Roman" w:cs="Times New Roman"/>
          <w:sz w:val="25"/>
          <w:szCs w:val="25"/>
          <w:lang w:val="sr-Cyrl-RS"/>
        </w:rPr>
        <w:t xml:space="preserve">Раскид овог Споразума неће утицати на спровођење било којих текућих </w:t>
      </w:r>
      <w:r w:rsidRPr="00FC38AE">
        <w:rPr>
          <w:rFonts w:ascii="Times New Roman" w:eastAsia="Times New Roman" w:hAnsi="Times New Roman" w:cs="Times New Roman"/>
          <w:spacing w:val="-4"/>
          <w:sz w:val="25"/>
          <w:szCs w:val="25"/>
          <w:lang w:val="sr-Cyrl-RS"/>
        </w:rPr>
        <w:t>активности или пројеката, осим ако се Стране писано не договоре другачије.</w:t>
      </w:r>
    </w:p>
    <w:p w:rsidR="00DE6CF7" w:rsidRDefault="00DE6CF7" w:rsidP="00D7094A">
      <w:pPr>
        <w:spacing w:after="240" w:line="262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C1810">
        <w:rPr>
          <w:rFonts w:ascii="Times New Roman" w:eastAsia="Times New Roman" w:hAnsi="Times New Roman" w:cs="Times New Roman"/>
          <w:spacing w:val="-14"/>
          <w:sz w:val="24"/>
          <w:szCs w:val="24"/>
          <w:lang w:val="sr-Cyrl-RS"/>
        </w:rPr>
        <w:t xml:space="preserve">Сачињено у </w:t>
      </w:r>
      <w:r w:rsidRPr="004E61AE">
        <w:rPr>
          <w:rFonts w:ascii="Times New Roman" w:eastAsia="Times New Roman" w:hAnsi="Times New Roman" w:cs="Times New Roman"/>
          <w:spacing w:val="-14"/>
          <w:sz w:val="24"/>
          <w:szCs w:val="24"/>
          <w:u w:val="dotted"/>
          <w:lang w:val="sr-Cyrl-RS"/>
        </w:rPr>
        <w:t>Београду</w:t>
      </w:r>
      <w:r w:rsidRPr="009C1810">
        <w:rPr>
          <w:rFonts w:ascii="Times New Roman" w:eastAsia="Times New Roman" w:hAnsi="Times New Roman" w:cs="Times New Roman"/>
          <w:spacing w:val="-14"/>
          <w:sz w:val="24"/>
          <w:szCs w:val="24"/>
          <w:lang w:val="sr-Cyrl-RS"/>
        </w:rPr>
        <w:t xml:space="preserve"> дана </w:t>
      </w:r>
      <w:r w:rsidRPr="004E61AE">
        <w:rPr>
          <w:rFonts w:ascii="Times New Roman" w:eastAsia="Times New Roman" w:hAnsi="Times New Roman" w:cs="Times New Roman"/>
          <w:spacing w:val="-14"/>
          <w:sz w:val="24"/>
          <w:szCs w:val="24"/>
          <w:u w:val="dotted"/>
          <w:lang w:val="sr-Cyrl-RS"/>
        </w:rPr>
        <w:t>7. септембра 2022.</w:t>
      </w:r>
      <w:r w:rsidR="0044030A">
        <w:rPr>
          <w:rFonts w:ascii="Times New Roman" w:eastAsia="Times New Roman" w:hAnsi="Times New Roman" w:cs="Times New Roman"/>
          <w:spacing w:val="-14"/>
          <w:sz w:val="24"/>
          <w:szCs w:val="24"/>
          <w:u w:val="dotted"/>
          <w:lang w:val="sr-Cyrl-RS"/>
        </w:rPr>
        <w:t>,</w:t>
      </w:r>
      <w:r w:rsidRPr="009C1810">
        <w:rPr>
          <w:rFonts w:ascii="Times New Roman" w:eastAsia="Times New Roman" w:hAnsi="Times New Roman" w:cs="Times New Roman"/>
          <w:spacing w:val="-14"/>
          <w:sz w:val="24"/>
          <w:szCs w:val="24"/>
          <w:lang w:val="sr-Cyrl-RS"/>
        </w:rPr>
        <w:t xml:space="preserve"> у два оригинална примерка, сваки на српском,</w:t>
      </w:r>
      <w:r w:rsidRPr="009C18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турском и енглеском језику, при чему су сви текстови подједнако </w:t>
      </w:r>
      <w:r w:rsidR="009C1810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9C1810">
        <w:rPr>
          <w:rFonts w:ascii="Times New Roman" w:eastAsia="Times New Roman" w:hAnsi="Times New Roman" w:cs="Times New Roman"/>
          <w:sz w:val="24"/>
          <w:szCs w:val="24"/>
          <w:lang w:val="sr-Cyrl-RS"/>
        </w:rPr>
        <w:t>веродостојн</w:t>
      </w:r>
      <w:r w:rsidR="0044030A">
        <w:rPr>
          <w:rFonts w:ascii="Times New Roman" w:eastAsia="Times New Roman" w:hAnsi="Times New Roman" w:cs="Times New Roman"/>
          <w:sz w:val="24"/>
          <w:szCs w:val="24"/>
          <w:lang w:val="sr-Cyrl-RS"/>
        </w:rPr>
        <w:t>и. У случају разлике у тумачењу</w:t>
      </w:r>
      <w:r w:rsidRPr="009C18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меродаван је текст на енглеском језику.</w:t>
      </w:r>
      <w:r w:rsidR="0044030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3409A8" w:rsidRPr="009C1810" w:rsidRDefault="003409A8" w:rsidP="00D7094A">
      <w:pPr>
        <w:spacing w:after="240" w:line="262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4153"/>
      </w:tblGrid>
      <w:tr w:rsidR="00DE6CF7" w:rsidRPr="006C6300" w:rsidTr="00D7094A">
        <w:tc>
          <w:tcPr>
            <w:tcW w:w="4160" w:type="dxa"/>
            <w:shd w:val="clear" w:color="auto" w:fill="auto"/>
          </w:tcPr>
          <w:p w:rsidR="00DE6CF7" w:rsidRDefault="00DE6CF7" w:rsidP="00E1130B">
            <w:pPr>
              <w:spacing w:after="155" w:line="262" w:lineRule="auto"/>
              <w:ind w:righ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</w:pPr>
            <w:r w:rsidRPr="00D7094A"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  <w:t>За Владу Републике Србије</w:t>
            </w:r>
          </w:p>
          <w:p w:rsidR="003409A8" w:rsidRPr="00D7094A" w:rsidRDefault="003409A8" w:rsidP="003409A8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</w:pPr>
          </w:p>
          <w:p w:rsidR="003409A8" w:rsidRPr="003409A8" w:rsidRDefault="003409A8" w:rsidP="003409A8">
            <w:pPr>
              <w:pStyle w:val="NormalWeb"/>
              <w:spacing w:before="0" w:beforeAutospacing="0" w:after="0" w:afterAutospacing="0"/>
              <w:jc w:val="center"/>
              <w:rPr>
                <w:rStyle w:val="Emphasis"/>
                <w:b/>
                <w:i w:val="0"/>
                <w:sz w:val="26"/>
                <w:szCs w:val="26"/>
                <w:lang w:val="sr-Cyrl-RS"/>
              </w:rPr>
            </w:pPr>
            <w:r>
              <w:rPr>
                <w:rStyle w:val="Emphasis"/>
                <w:b/>
                <w:i w:val="0"/>
                <w:sz w:val="26"/>
                <w:szCs w:val="26"/>
                <w:lang w:val="sr-Cyrl-RS"/>
              </w:rPr>
              <w:t>________________________</w:t>
            </w:r>
          </w:p>
          <w:p w:rsidR="00B54E84" w:rsidRDefault="00DE6CF7" w:rsidP="00B54E84">
            <w:pPr>
              <w:pStyle w:val="NormalWe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D7094A">
              <w:rPr>
                <w:rStyle w:val="Emphasis"/>
                <w:b/>
                <w:i w:val="0"/>
                <w:sz w:val="26"/>
                <w:szCs w:val="26"/>
              </w:rPr>
              <w:t>др Ненад Поповић,</w:t>
            </w:r>
            <w:r w:rsidRPr="00D7094A">
              <w:rPr>
                <w:b/>
                <w:sz w:val="26"/>
                <w:szCs w:val="26"/>
              </w:rPr>
              <w:br/>
              <w:t xml:space="preserve">Министар задужен за </w:t>
            </w:r>
          </w:p>
          <w:p w:rsidR="00B54E84" w:rsidRDefault="00DE6CF7" w:rsidP="00B54E84">
            <w:pPr>
              <w:pStyle w:val="NormalWe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D7094A">
              <w:rPr>
                <w:b/>
                <w:sz w:val="26"/>
                <w:szCs w:val="26"/>
              </w:rPr>
              <w:t xml:space="preserve">иновације и технолошки </w:t>
            </w:r>
          </w:p>
          <w:p w:rsidR="00DE6CF7" w:rsidRPr="00D7094A" w:rsidRDefault="00DE6CF7" w:rsidP="00B54E84">
            <w:pPr>
              <w:pStyle w:val="NormalWe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D7094A">
              <w:rPr>
                <w:b/>
                <w:sz w:val="26"/>
                <w:szCs w:val="26"/>
              </w:rPr>
              <w:t>развој</w:t>
            </w:r>
          </w:p>
          <w:p w:rsidR="00DE6CF7" w:rsidRPr="00D7094A" w:rsidRDefault="00DE6CF7" w:rsidP="00E1130B">
            <w:pPr>
              <w:spacing w:after="155" w:line="262" w:lineRule="auto"/>
              <w:ind w:right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</w:pPr>
          </w:p>
        </w:tc>
        <w:tc>
          <w:tcPr>
            <w:tcW w:w="4153" w:type="dxa"/>
            <w:shd w:val="clear" w:color="auto" w:fill="auto"/>
          </w:tcPr>
          <w:p w:rsidR="00DE6CF7" w:rsidRDefault="00DE6CF7" w:rsidP="00E1130B">
            <w:pPr>
              <w:spacing w:after="155" w:line="262" w:lineRule="auto"/>
              <w:ind w:righ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</w:pPr>
            <w:r w:rsidRPr="00D7094A"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  <w:t>За Владу Републике Турске</w:t>
            </w:r>
          </w:p>
          <w:p w:rsidR="003409A8" w:rsidRPr="00D7094A" w:rsidRDefault="003409A8" w:rsidP="003409A8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Cyrl-RS"/>
              </w:rPr>
            </w:pPr>
          </w:p>
          <w:p w:rsidR="00DE6CF7" w:rsidRPr="00D7094A" w:rsidRDefault="003409A8" w:rsidP="003409A8">
            <w:pPr>
              <w:spacing w:after="0" w:line="262" w:lineRule="auto"/>
              <w:ind w:right="1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r-Cyrl-RS"/>
              </w:rPr>
              <w:t>_________________________</w:t>
            </w:r>
          </w:p>
          <w:p w:rsidR="00DE6CF7" w:rsidRPr="00D7094A" w:rsidRDefault="00DE6CF7" w:rsidP="003409A8">
            <w:pPr>
              <w:pStyle w:val="NormalWeb"/>
              <w:spacing w:before="0" w:beforeAutospacing="0"/>
              <w:jc w:val="center"/>
              <w:rPr>
                <w:b/>
                <w:sz w:val="26"/>
                <w:szCs w:val="26"/>
              </w:rPr>
            </w:pPr>
            <w:r w:rsidRPr="00D7094A">
              <w:rPr>
                <w:rStyle w:val="Emphasis"/>
                <w:b/>
                <w:i w:val="0"/>
                <w:sz w:val="26"/>
                <w:szCs w:val="26"/>
              </w:rPr>
              <w:t>Мустафа Варанк,</w:t>
            </w:r>
            <w:r w:rsidRPr="00D7094A">
              <w:rPr>
                <w:b/>
                <w:sz w:val="26"/>
                <w:szCs w:val="26"/>
              </w:rPr>
              <w:br/>
              <w:t>Министар индустрије и технологије</w:t>
            </w:r>
          </w:p>
          <w:p w:rsidR="00DE6CF7" w:rsidRPr="00D7094A" w:rsidRDefault="00DE6CF7" w:rsidP="00E1130B">
            <w:pPr>
              <w:spacing w:after="155" w:line="262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r-Cyrl-RS"/>
              </w:rPr>
            </w:pPr>
          </w:p>
        </w:tc>
      </w:tr>
    </w:tbl>
    <w:p w:rsidR="00136480" w:rsidRPr="006C6300" w:rsidRDefault="00136480">
      <w:pPr>
        <w:rPr>
          <w:sz w:val="26"/>
          <w:szCs w:val="26"/>
        </w:rPr>
      </w:pPr>
    </w:p>
    <w:sectPr w:rsidR="00136480" w:rsidRPr="006C6300" w:rsidSect="008007E5">
      <w:footerReference w:type="default" r:id="rId7"/>
      <w:pgSz w:w="11907" w:h="16840" w:code="9"/>
      <w:pgMar w:top="1440" w:right="1797" w:bottom="1440" w:left="1797" w:header="28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E5" w:rsidRDefault="008007E5" w:rsidP="008007E5">
      <w:pPr>
        <w:spacing w:after="0" w:line="240" w:lineRule="auto"/>
      </w:pPr>
      <w:r>
        <w:separator/>
      </w:r>
    </w:p>
  </w:endnote>
  <w:endnote w:type="continuationSeparator" w:id="0">
    <w:p w:rsidR="008007E5" w:rsidRDefault="008007E5" w:rsidP="00800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3559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07E5" w:rsidRDefault="008007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E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007E5" w:rsidRDefault="00800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E5" w:rsidRDefault="008007E5" w:rsidP="008007E5">
      <w:pPr>
        <w:spacing w:after="0" w:line="240" w:lineRule="auto"/>
      </w:pPr>
      <w:r>
        <w:separator/>
      </w:r>
    </w:p>
  </w:footnote>
  <w:footnote w:type="continuationSeparator" w:id="0">
    <w:p w:rsidR="008007E5" w:rsidRDefault="008007E5" w:rsidP="00800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23C"/>
    <w:multiLevelType w:val="hybridMultilevel"/>
    <w:tmpl w:val="392CC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83B8B"/>
    <w:multiLevelType w:val="hybridMultilevel"/>
    <w:tmpl w:val="9A7C204A"/>
    <w:lvl w:ilvl="0" w:tplc="04090017">
      <w:start w:val="1"/>
      <w:numFmt w:val="lowerLetter"/>
      <w:lvlText w:val="%1)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764808B6"/>
    <w:multiLevelType w:val="hybridMultilevel"/>
    <w:tmpl w:val="713EC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36C9F"/>
    <w:multiLevelType w:val="hybridMultilevel"/>
    <w:tmpl w:val="9A7C204A"/>
    <w:lvl w:ilvl="0" w:tplc="04090017">
      <w:start w:val="1"/>
      <w:numFmt w:val="lowerLetter"/>
      <w:lvlText w:val="%1)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C3"/>
    <w:rsid w:val="00013AE0"/>
    <w:rsid w:val="00015B0C"/>
    <w:rsid w:val="0002251C"/>
    <w:rsid w:val="000325CA"/>
    <w:rsid w:val="00034832"/>
    <w:rsid w:val="00037D8A"/>
    <w:rsid w:val="0004509D"/>
    <w:rsid w:val="000560D5"/>
    <w:rsid w:val="000632EF"/>
    <w:rsid w:val="000859A6"/>
    <w:rsid w:val="00087D52"/>
    <w:rsid w:val="000B64AF"/>
    <w:rsid w:val="000F5C0E"/>
    <w:rsid w:val="0010778F"/>
    <w:rsid w:val="001106CB"/>
    <w:rsid w:val="00112B87"/>
    <w:rsid w:val="00123767"/>
    <w:rsid w:val="00133482"/>
    <w:rsid w:val="00136480"/>
    <w:rsid w:val="0013736F"/>
    <w:rsid w:val="0015098F"/>
    <w:rsid w:val="00153C93"/>
    <w:rsid w:val="00157AAB"/>
    <w:rsid w:val="00180388"/>
    <w:rsid w:val="00182D7C"/>
    <w:rsid w:val="00183FCF"/>
    <w:rsid w:val="001A7549"/>
    <w:rsid w:val="001B59D1"/>
    <w:rsid w:val="001B6775"/>
    <w:rsid w:val="001D3157"/>
    <w:rsid w:val="001E2EF7"/>
    <w:rsid w:val="001E498F"/>
    <w:rsid w:val="001E58DE"/>
    <w:rsid w:val="00242A01"/>
    <w:rsid w:val="00245939"/>
    <w:rsid w:val="00255396"/>
    <w:rsid w:val="002579F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409A8"/>
    <w:rsid w:val="003526C6"/>
    <w:rsid w:val="00385C88"/>
    <w:rsid w:val="003979B5"/>
    <w:rsid w:val="003A1762"/>
    <w:rsid w:val="003A4328"/>
    <w:rsid w:val="003B763B"/>
    <w:rsid w:val="003D0A1B"/>
    <w:rsid w:val="003E1A14"/>
    <w:rsid w:val="003F23AA"/>
    <w:rsid w:val="0040300D"/>
    <w:rsid w:val="00407453"/>
    <w:rsid w:val="004079D0"/>
    <w:rsid w:val="00411E70"/>
    <w:rsid w:val="00413A80"/>
    <w:rsid w:val="00415F00"/>
    <w:rsid w:val="00436980"/>
    <w:rsid w:val="0044030A"/>
    <w:rsid w:val="00441C54"/>
    <w:rsid w:val="00444A19"/>
    <w:rsid w:val="00446014"/>
    <w:rsid w:val="004501A9"/>
    <w:rsid w:val="004505AF"/>
    <w:rsid w:val="004514F6"/>
    <w:rsid w:val="004528B1"/>
    <w:rsid w:val="004542C6"/>
    <w:rsid w:val="0047003C"/>
    <w:rsid w:val="00473757"/>
    <w:rsid w:val="00486238"/>
    <w:rsid w:val="00486DDF"/>
    <w:rsid w:val="004B0913"/>
    <w:rsid w:val="004B2A59"/>
    <w:rsid w:val="004C0FD2"/>
    <w:rsid w:val="004C318E"/>
    <w:rsid w:val="004D09B4"/>
    <w:rsid w:val="004E61AE"/>
    <w:rsid w:val="004F5910"/>
    <w:rsid w:val="0053380D"/>
    <w:rsid w:val="005371A6"/>
    <w:rsid w:val="005542ED"/>
    <w:rsid w:val="005676AF"/>
    <w:rsid w:val="0057054B"/>
    <w:rsid w:val="005806C4"/>
    <w:rsid w:val="00592110"/>
    <w:rsid w:val="005972CF"/>
    <w:rsid w:val="005A56CC"/>
    <w:rsid w:val="005A63A7"/>
    <w:rsid w:val="005B07F8"/>
    <w:rsid w:val="005B0ED9"/>
    <w:rsid w:val="005C3048"/>
    <w:rsid w:val="005C757E"/>
    <w:rsid w:val="005E53AB"/>
    <w:rsid w:val="0060439F"/>
    <w:rsid w:val="006045C3"/>
    <w:rsid w:val="006151B1"/>
    <w:rsid w:val="00621328"/>
    <w:rsid w:val="00625A83"/>
    <w:rsid w:val="006465FE"/>
    <w:rsid w:val="00666839"/>
    <w:rsid w:val="0066733C"/>
    <w:rsid w:val="00674227"/>
    <w:rsid w:val="006821F7"/>
    <w:rsid w:val="0068635E"/>
    <w:rsid w:val="00691641"/>
    <w:rsid w:val="006A1C05"/>
    <w:rsid w:val="006A6C33"/>
    <w:rsid w:val="006C17DB"/>
    <w:rsid w:val="006C6300"/>
    <w:rsid w:val="006C6944"/>
    <w:rsid w:val="006C7FBE"/>
    <w:rsid w:val="006D67DB"/>
    <w:rsid w:val="006E0524"/>
    <w:rsid w:val="006E7E98"/>
    <w:rsid w:val="006F6391"/>
    <w:rsid w:val="007057CB"/>
    <w:rsid w:val="00706219"/>
    <w:rsid w:val="00712C21"/>
    <w:rsid w:val="007175BA"/>
    <w:rsid w:val="0073785A"/>
    <w:rsid w:val="00745B33"/>
    <w:rsid w:val="00746CE3"/>
    <w:rsid w:val="0075026F"/>
    <w:rsid w:val="00785850"/>
    <w:rsid w:val="007969CD"/>
    <w:rsid w:val="007A4CE3"/>
    <w:rsid w:val="007B4159"/>
    <w:rsid w:val="007B4A64"/>
    <w:rsid w:val="007C4057"/>
    <w:rsid w:val="007C66D8"/>
    <w:rsid w:val="007E1955"/>
    <w:rsid w:val="00800541"/>
    <w:rsid w:val="008007E5"/>
    <w:rsid w:val="00803B75"/>
    <w:rsid w:val="00814CF2"/>
    <w:rsid w:val="0082480D"/>
    <w:rsid w:val="008335F1"/>
    <w:rsid w:val="008724C6"/>
    <w:rsid w:val="00894AC1"/>
    <w:rsid w:val="008A1DE1"/>
    <w:rsid w:val="008A3C23"/>
    <w:rsid w:val="008C5191"/>
    <w:rsid w:val="008D17C1"/>
    <w:rsid w:val="008E1958"/>
    <w:rsid w:val="008E2DBF"/>
    <w:rsid w:val="008E69D2"/>
    <w:rsid w:val="009022EA"/>
    <w:rsid w:val="00904878"/>
    <w:rsid w:val="00906FF4"/>
    <w:rsid w:val="00924888"/>
    <w:rsid w:val="009252A2"/>
    <w:rsid w:val="009339C1"/>
    <w:rsid w:val="0094588D"/>
    <w:rsid w:val="00952546"/>
    <w:rsid w:val="00966ADC"/>
    <w:rsid w:val="00972334"/>
    <w:rsid w:val="009728A2"/>
    <w:rsid w:val="009761CA"/>
    <w:rsid w:val="00981B26"/>
    <w:rsid w:val="00990D83"/>
    <w:rsid w:val="009A0778"/>
    <w:rsid w:val="009B5368"/>
    <w:rsid w:val="009B605D"/>
    <w:rsid w:val="009B7A70"/>
    <w:rsid w:val="009C1810"/>
    <w:rsid w:val="009D3C70"/>
    <w:rsid w:val="009E01A4"/>
    <w:rsid w:val="009E0A38"/>
    <w:rsid w:val="00A21D98"/>
    <w:rsid w:val="00A22937"/>
    <w:rsid w:val="00A33CC1"/>
    <w:rsid w:val="00A50342"/>
    <w:rsid w:val="00A63A34"/>
    <w:rsid w:val="00A75DD5"/>
    <w:rsid w:val="00A82AC1"/>
    <w:rsid w:val="00A82B08"/>
    <w:rsid w:val="00A85A45"/>
    <w:rsid w:val="00A86AEC"/>
    <w:rsid w:val="00AA2D83"/>
    <w:rsid w:val="00AA34C3"/>
    <w:rsid w:val="00AB2AD1"/>
    <w:rsid w:val="00AC6CD7"/>
    <w:rsid w:val="00AC79A7"/>
    <w:rsid w:val="00AD4302"/>
    <w:rsid w:val="00AE6B83"/>
    <w:rsid w:val="00AE79D6"/>
    <w:rsid w:val="00AF05D5"/>
    <w:rsid w:val="00B01CF2"/>
    <w:rsid w:val="00B04545"/>
    <w:rsid w:val="00B54E84"/>
    <w:rsid w:val="00B74A4E"/>
    <w:rsid w:val="00B75118"/>
    <w:rsid w:val="00B93ECA"/>
    <w:rsid w:val="00B943FC"/>
    <w:rsid w:val="00B97864"/>
    <w:rsid w:val="00BA48C2"/>
    <w:rsid w:val="00BA4DDB"/>
    <w:rsid w:val="00BB20FB"/>
    <w:rsid w:val="00BB508E"/>
    <w:rsid w:val="00BC079D"/>
    <w:rsid w:val="00BE357D"/>
    <w:rsid w:val="00BE5939"/>
    <w:rsid w:val="00C0127D"/>
    <w:rsid w:val="00C05676"/>
    <w:rsid w:val="00C227FD"/>
    <w:rsid w:val="00C426A4"/>
    <w:rsid w:val="00C44782"/>
    <w:rsid w:val="00C5294B"/>
    <w:rsid w:val="00C55A94"/>
    <w:rsid w:val="00C6036F"/>
    <w:rsid w:val="00C6652E"/>
    <w:rsid w:val="00C83747"/>
    <w:rsid w:val="00C95556"/>
    <w:rsid w:val="00CA3EC6"/>
    <w:rsid w:val="00CB23CD"/>
    <w:rsid w:val="00CB2C2C"/>
    <w:rsid w:val="00CB7AD9"/>
    <w:rsid w:val="00CC0813"/>
    <w:rsid w:val="00CE0AAE"/>
    <w:rsid w:val="00D20DEA"/>
    <w:rsid w:val="00D22582"/>
    <w:rsid w:val="00D27DDB"/>
    <w:rsid w:val="00D34A43"/>
    <w:rsid w:val="00D34D3C"/>
    <w:rsid w:val="00D36898"/>
    <w:rsid w:val="00D44434"/>
    <w:rsid w:val="00D608AE"/>
    <w:rsid w:val="00D646A0"/>
    <w:rsid w:val="00D7094A"/>
    <w:rsid w:val="00D70959"/>
    <w:rsid w:val="00D7471B"/>
    <w:rsid w:val="00D86ACC"/>
    <w:rsid w:val="00DC52CC"/>
    <w:rsid w:val="00DE10F9"/>
    <w:rsid w:val="00DE3EFE"/>
    <w:rsid w:val="00DE6CF7"/>
    <w:rsid w:val="00DF1F26"/>
    <w:rsid w:val="00E1534E"/>
    <w:rsid w:val="00E25A30"/>
    <w:rsid w:val="00E60E4E"/>
    <w:rsid w:val="00E6191B"/>
    <w:rsid w:val="00E67DDF"/>
    <w:rsid w:val="00E72237"/>
    <w:rsid w:val="00E73730"/>
    <w:rsid w:val="00E75860"/>
    <w:rsid w:val="00E80BCC"/>
    <w:rsid w:val="00E814EF"/>
    <w:rsid w:val="00EA7833"/>
    <w:rsid w:val="00EC6B9A"/>
    <w:rsid w:val="00ED2CED"/>
    <w:rsid w:val="00ED30D0"/>
    <w:rsid w:val="00ED35A1"/>
    <w:rsid w:val="00EF7EB2"/>
    <w:rsid w:val="00F20588"/>
    <w:rsid w:val="00F2108C"/>
    <w:rsid w:val="00F24218"/>
    <w:rsid w:val="00F41F0F"/>
    <w:rsid w:val="00F62471"/>
    <w:rsid w:val="00F6313B"/>
    <w:rsid w:val="00F740A1"/>
    <w:rsid w:val="00FA0171"/>
    <w:rsid w:val="00FA5391"/>
    <w:rsid w:val="00FB540D"/>
    <w:rsid w:val="00FC2E11"/>
    <w:rsid w:val="00FC38AE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E48BC"/>
  <w15:chartTrackingRefBased/>
  <w15:docId w15:val="{BBADC25E-F20D-4385-A028-71397359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CF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E6CF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6CF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E6CF7"/>
    <w:rPr>
      <w:b/>
      <w:bCs/>
    </w:rPr>
  </w:style>
  <w:style w:type="character" w:styleId="Emphasis">
    <w:name w:val="Emphasis"/>
    <w:basedOn w:val="DefaultParagraphFont"/>
    <w:uiPriority w:val="20"/>
    <w:qFormat/>
    <w:rsid w:val="00DE6CF7"/>
    <w:rPr>
      <w:i/>
      <w:iCs/>
    </w:rPr>
  </w:style>
  <w:style w:type="paragraph" w:styleId="BalloonText">
    <w:name w:val="Balloon Text"/>
    <w:basedOn w:val="Normal"/>
    <w:link w:val="BalloonTextChar"/>
    <w:rsid w:val="006C6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6300"/>
    <w:rPr>
      <w:rFonts w:ascii="Segoe UI" w:eastAsiaTheme="minorHAns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800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007E5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rsid w:val="00800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7E5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1302</Words>
  <Characters>8207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24</cp:revision>
  <cp:lastPrinted>2025-09-09T09:52:00Z</cp:lastPrinted>
  <dcterms:created xsi:type="dcterms:W3CDTF">2025-09-09T09:48:00Z</dcterms:created>
  <dcterms:modified xsi:type="dcterms:W3CDTF">2025-09-10T07:46:00Z</dcterms:modified>
</cp:coreProperties>
</file>